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83.46456692913375" w:right="-182.5984251968498" w:firstLine="0"/>
        <w:rPr>
          <w:b w:val="1"/>
          <w:sz w:val="34"/>
          <w:szCs w:val="34"/>
        </w:rPr>
      </w:pPr>
      <w:r w:rsidDel="00000000" w:rsidR="00000000" w:rsidRPr="00000000">
        <w:rPr>
          <w:b w:val="1"/>
          <w:sz w:val="34"/>
          <w:szCs w:val="34"/>
          <w:rtl w:val="0"/>
        </w:rPr>
        <w:t xml:space="preserve">Nyhetsbrev juni 2022</w:t>
      </w:r>
    </w:p>
    <w:p w:rsidR="00000000" w:rsidDel="00000000" w:rsidP="00000000" w:rsidRDefault="00000000" w:rsidRPr="00000000" w14:paraId="00000002">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Hej medlemmar i Brf Mälartrion!</w:t>
      </w:r>
    </w:p>
    <w:p w:rsidR="00000000" w:rsidDel="00000000" w:rsidP="00000000" w:rsidRDefault="00000000" w:rsidRPr="00000000" w14:paraId="00000003">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Vårt nyhetsbrev sammanfattar det som har hänt och vad som planeras i föreningen. Brevet skrivs av styrelsen och skickas ut till alla medlemmar i föreningen. </w:t>
      </w:r>
    </w:p>
    <w:p w:rsidR="00000000" w:rsidDel="00000000" w:rsidP="00000000" w:rsidRDefault="00000000" w:rsidRPr="00000000" w14:paraId="00000004">
      <w:pPr>
        <w:spacing w:after="160" w:line="259" w:lineRule="auto"/>
        <w:ind w:left="-283.46456692913375" w:right="-182.5984251968498" w:firstLine="0"/>
        <w:rPr>
          <w:b w:val="1"/>
          <w:sz w:val="20"/>
          <w:szCs w:val="20"/>
        </w:rPr>
      </w:pPr>
      <w:r w:rsidDel="00000000" w:rsidR="00000000" w:rsidRPr="00000000">
        <w:rPr>
          <w:i w:val="1"/>
          <w:sz w:val="20"/>
          <w:szCs w:val="20"/>
          <w:rtl w:val="0"/>
        </w:rPr>
        <w:t xml:space="preserve">Glöm inte att kika på föreningens webbsida </w:t>
      </w:r>
      <w:hyperlink r:id="rId6">
        <w:r w:rsidDel="00000000" w:rsidR="00000000" w:rsidRPr="00000000">
          <w:rPr>
            <w:i w:val="1"/>
            <w:color w:val="1155cc"/>
            <w:sz w:val="20"/>
            <w:szCs w:val="20"/>
            <w:u w:val="single"/>
            <w:rtl w:val="0"/>
          </w:rPr>
          <w:t xml:space="preserve">www.brfmalartrion.se</w:t>
        </w:r>
      </w:hyperlink>
      <w:r w:rsidDel="00000000" w:rsidR="00000000" w:rsidRPr="00000000">
        <w:rPr>
          <w:i w:val="1"/>
          <w:sz w:val="20"/>
          <w:szCs w:val="20"/>
          <w:rtl w:val="0"/>
        </w:rPr>
        <w:t xml:space="preserve"> eller gå med i vår Facebook-grupp Brf Mälartrion (använd Facebooks sökfunktion för att hitta gruppen).</w:t>
      </w:r>
      <w:r w:rsidDel="00000000" w:rsidR="00000000" w:rsidRPr="00000000">
        <w:rPr>
          <w:rtl w:val="0"/>
        </w:rPr>
      </w:r>
    </w:p>
    <w:p w:rsidR="00000000" w:rsidDel="00000000" w:rsidP="00000000" w:rsidRDefault="00000000" w:rsidRPr="00000000" w14:paraId="00000005">
      <w:pPr>
        <w:spacing w:after="160" w:line="259" w:lineRule="auto"/>
        <w:ind w:left="-283.46456692913375" w:right="-182.5984251968498" w:firstLine="0"/>
        <w:rPr>
          <w:i w:val="1"/>
          <w:color w:val="1d2129"/>
          <w:sz w:val="20"/>
          <w:szCs w:val="20"/>
          <w:highlight w:val="white"/>
        </w:rPr>
      </w:pPr>
      <w:r w:rsidDel="00000000" w:rsidR="00000000" w:rsidRPr="00000000">
        <w:rPr>
          <w:i w:val="1"/>
          <w:sz w:val="20"/>
          <w:szCs w:val="20"/>
          <w:rtl w:val="0"/>
        </w:rPr>
        <w:t xml:space="preserve">Vad tycker du om nyhetsbrevet? Vilken information vill du ha? Mejla dina tankar och idéer om hur vi kan utveckla föreningens nyhetsbrev till </w:t>
      </w:r>
      <w:hyperlink r:id="rId7">
        <w:r w:rsidDel="00000000" w:rsidR="00000000" w:rsidRPr="00000000">
          <w:rPr>
            <w:i w:val="1"/>
            <w:color w:val="1155cc"/>
            <w:sz w:val="20"/>
            <w:szCs w:val="20"/>
            <w:highlight w:val="white"/>
            <w:u w:val="single"/>
            <w:rtl w:val="0"/>
          </w:rPr>
          <w:t xml:space="preserve">brf.</w:t>
        </w:r>
      </w:hyperlink>
      <w:hyperlink r:id="rId8">
        <w:r w:rsidDel="00000000" w:rsidR="00000000" w:rsidRPr="00000000">
          <w:rPr>
            <w:i w:val="1"/>
            <w:color w:val="1155cc"/>
            <w:sz w:val="20"/>
            <w:szCs w:val="20"/>
            <w:highlight w:val="white"/>
            <w:u w:val="single"/>
            <w:rtl w:val="0"/>
          </w:rPr>
          <w:t xml:space="preserve">malartrion</w:t>
        </w:r>
      </w:hyperlink>
      <w:hyperlink r:id="rId9">
        <w:r w:rsidDel="00000000" w:rsidR="00000000" w:rsidRPr="00000000">
          <w:rPr>
            <w:i w:val="1"/>
            <w:color w:val="1155cc"/>
            <w:sz w:val="20"/>
            <w:szCs w:val="20"/>
            <w:highlight w:val="white"/>
            <w:u w:val="single"/>
            <w:rtl w:val="0"/>
          </w:rPr>
          <w:t xml:space="preserve">@gmail.com</w:t>
        </w:r>
      </w:hyperlink>
      <w:r w:rsidDel="00000000" w:rsidR="00000000" w:rsidRPr="00000000">
        <w:rPr>
          <w:i w:val="1"/>
          <w:color w:val="1d2129"/>
          <w:sz w:val="20"/>
          <w:szCs w:val="20"/>
          <w:highlight w:val="white"/>
          <w:rtl w:val="0"/>
        </w:rPr>
        <w:t xml:space="preserve">.</w:t>
      </w:r>
    </w:p>
    <w:p w:rsidR="00000000" w:rsidDel="00000000" w:rsidP="00000000" w:rsidRDefault="00000000" w:rsidRPr="00000000" w14:paraId="00000006">
      <w:pPr>
        <w:spacing w:after="160" w:line="259" w:lineRule="auto"/>
        <w:ind w:left="-283.46456692913375" w:right="-182.5984251968498" w:firstLine="0"/>
        <w:rPr>
          <w:i w:val="1"/>
          <w:color w:val="1d2129"/>
          <w:sz w:val="20"/>
          <w:szCs w:val="20"/>
          <w:highlight w:val="white"/>
        </w:rPr>
      </w:pPr>
      <w:r w:rsidDel="00000000" w:rsidR="00000000" w:rsidRPr="00000000">
        <w:rPr>
          <w:i w:val="1"/>
          <w:color w:val="1d2129"/>
          <w:sz w:val="20"/>
          <w:szCs w:val="20"/>
          <w:highlight w:val="white"/>
          <w:rtl w:val="0"/>
        </w:rPr>
        <w:t xml:space="preserve">Trevlig läsning!</w:t>
      </w:r>
    </w:p>
    <w:p w:rsidR="00000000" w:rsidDel="00000000" w:rsidP="00000000" w:rsidRDefault="00000000" w:rsidRPr="00000000" w14:paraId="00000007">
      <w:pPr>
        <w:spacing w:after="160" w:line="259" w:lineRule="auto"/>
        <w:ind w:left="-141.73228346456688" w:right="-182.5984251968498" w:firstLine="0"/>
        <w:rPr>
          <w:i w:val="1"/>
          <w:color w:val="1d2129"/>
          <w:sz w:val="20"/>
          <w:szCs w:val="20"/>
          <w:highlight w:val="white"/>
        </w:rPr>
      </w:pPr>
      <w:r w:rsidDel="00000000" w:rsidR="00000000" w:rsidRPr="00000000">
        <w:rPr>
          <w:rtl w:val="0"/>
        </w:rPr>
      </w:r>
    </w:p>
    <w:p w:rsidR="00000000" w:rsidDel="00000000" w:rsidP="00000000" w:rsidRDefault="00000000" w:rsidRPr="00000000" w14:paraId="00000008">
      <w:pPr>
        <w:spacing w:after="160" w:line="259" w:lineRule="auto"/>
        <w:ind w:left="-141.73228346456688" w:right="-182.5984251968498" w:firstLine="0"/>
        <w:rPr/>
      </w:pPr>
      <w:r w:rsidDel="00000000" w:rsidR="00000000" w:rsidRPr="00000000">
        <w:rPr>
          <w:b w:val="1"/>
          <w:rtl w:val="0"/>
        </w:rPr>
        <w:t xml:space="preserve">Brevet i korthet:</w:t>
      </w:r>
      <w:r w:rsidDel="00000000" w:rsidR="00000000" w:rsidRPr="00000000">
        <w:rPr>
          <w:rtl w:val="0"/>
        </w:rPr>
      </w:r>
    </w:p>
    <w:p w:rsidR="00000000" w:rsidDel="00000000" w:rsidP="00000000" w:rsidRDefault="00000000" w:rsidRPr="00000000" w14:paraId="00000009">
      <w:pPr>
        <w:numPr>
          <w:ilvl w:val="0"/>
          <w:numId w:val="1"/>
        </w:numPr>
        <w:tabs>
          <w:tab w:val="center" w:pos="4536"/>
          <w:tab w:val="right" w:pos="9072"/>
        </w:tabs>
        <w:spacing w:after="0" w:afterAutospacing="0" w:before="240" w:line="240" w:lineRule="auto"/>
        <w:ind w:left="720" w:hanging="360"/>
        <w:rPr/>
      </w:pPr>
      <w:r w:rsidDel="00000000" w:rsidR="00000000" w:rsidRPr="00000000">
        <w:rPr>
          <w:rtl w:val="0"/>
        </w:rPr>
        <w:t xml:space="preserve">Föreningsstämma 2022</w:t>
      </w:r>
    </w:p>
    <w:p w:rsidR="00000000" w:rsidDel="00000000" w:rsidP="00000000" w:rsidRDefault="00000000" w:rsidRPr="00000000" w14:paraId="0000000A">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Trädgårdsgrupp</w:t>
      </w:r>
    </w:p>
    <w:p w:rsidR="00000000" w:rsidDel="00000000" w:rsidP="00000000" w:rsidRDefault="00000000" w:rsidRPr="00000000" w14:paraId="0000000B">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Underhåll hissar</w:t>
      </w:r>
    </w:p>
    <w:p w:rsidR="00000000" w:rsidDel="00000000" w:rsidP="00000000" w:rsidRDefault="00000000" w:rsidRPr="00000000" w14:paraId="0000000C">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Ekonomi</w:t>
      </w:r>
    </w:p>
    <w:p w:rsidR="00000000" w:rsidDel="00000000" w:rsidP="00000000" w:rsidRDefault="00000000" w:rsidRPr="00000000" w14:paraId="0000000D">
      <w:pPr>
        <w:numPr>
          <w:ilvl w:val="0"/>
          <w:numId w:val="1"/>
        </w:numPr>
        <w:tabs>
          <w:tab w:val="center" w:pos="4536"/>
          <w:tab w:val="right" w:pos="9072"/>
        </w:tabs>
        <w:spacing w:after="0" w:afterAutospacing="0" w:before="0" w:beforeAutospacing="0" w:line="240" w:lineRule="auto"/>
        <w:ind w:left="720" w:hanging="360"/>
      </w:pPr>
      <w:r w:rsidDel="00000000" w:rsidR="00000000" w:rsidRPr="00000000">
        <w:rPr>
          <w:rtl w:val="0"/>
        </w:rPr>
        <w:t xml:space="preserve">Balkonger</w:t>
      </w:r>
    </w:p>
    <w:p w:rsidR="00000000" w:rsidDel="00000000" w:rsidP="00000000" w:rsidRDefault="00000000" w:rsidRPr="00000000" w14:paraId="0000000E">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Vinterleksaker i cykelförråd? </w:t>
      </w:r>
    </w:p>
    <w:p w:rsidR="00000000" w:rsidDel="00000000" w:rsidP="00000000" w:rsidRDefault="00000000" w:rsidRPr="00000000" w14:paraId="0000000F">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Parfym i hissar och gemensamma utrymmen</w:t>
      </w:r>
    </w:p>
    <w:p w:rsidR="00000000" w:rsidDel="00000000" w:rsidP="00000000" w:rsidRDefault="00000000" w:rsidRPr="00000000" w14:paraId="00000010">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Otillåten parkering längs Ålgrytevägen</w:t>
      </w:r>
    </w:p>
    <w:p w:rsidR="00000000" w:rsidDel="00000000" w:rsidP="00000000" w:rsidRDefault="00000000" w:rsidRPr="00000000" w14:paraId="00000011">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Otillåtna andrahandsuthyrningar</w:t>
      </w:r>
    </w:p>
    <w:p w:rsidR="00000000" w:rsidDel="00000000" w:rsidP="00000000" w:rsidRDefault="00000000" w:rsidRPr="00000000" w14:paraId="00000012">
      <w:pPr>
        <w:numPr>
          <w:ilvl w:val="0"/>
          <w:numId w:val="1"/>
        </w:numPr>
        <w:tabs>
          <w:tab w:val="center" w:pos="4536"/>
          <w:tab w:val="right" w:pos="9072"/>
        </w:tabs>
        <w:spacing w:after="240" w:before="0" w:beforeAutospacing="0" w:line="240" w:lineRule="auto"/>
        <w:ind w:left="720" w:hanging="360"/>
        <w:rPr>
          <w:u w:val="none"/>
        </w:rPr>
      </w:pPr>
      <w:r w:rsidDel="00000000" w:rsidR="00000000" w:rsidRPr="00000000">
        <w:rPr>
          <w:rtl w:val="0"/>
        </w:rPr>
      </w:r>
    </w:p>
    <w:p w:rsidR="00000000" w:rsidDel="00000000" w:rsidP="00000000" w:rsidRDefault="00000000" w:rsidRPr="00000000" w14:paraId="00000013">
      <w:pPr>
        <w:tabs>
          <w:tab w:val="center" w:pos="4536"/>
          <w:tab w:val="right" w:pos="9345"/>
        </w:tabs>
        <w:spacing w:after="240" w:before="240" w:line="240" w:lineRule="auto"/>
        <w:ind w:left="-283.46456692913375" w:firstLine="0"/>
        <w:rPr>
          <w:color w:val="222222"/>
        </w:rPr>
      </w:pPr>
      <w:r w:rsidDel="00000000" w:rsidR="00000000" w:rsidRPr="00000000">
        <w:rPr>
          <w:color w:val="222222"/>
          <w:rtl w:val="0"/>
        </w:rPr>
        <w:br w:type="textWrapping"/>
      </w:r>
      <w:r w:rsidDel="00000000" w:rsidR="00000000" w:rsidRPr="00000000">
        <w:rPr>
          <w:b w:val="1"/>
          <w:color w:val="222222"/>
          <w:rtl w:val="0"/>
        </w:rPr>
        <w:t xml:space="preserve">Föreningsstämma 2022</w:t>
        <w:br w:type="textWrapping"/>
      </w:r>
      <w:r w:rsidDel="00000000" w:rsidR="00000000" w:rsidRPr="00000000">
        <w:rPr>
          <w:color w:val="222222"/>
          <w:rtl w:val="0"/>
        </w:rPr>
        <w:t xml:space="preserve">Brf Mälartrions föreningsstämma 2022 genomfördes den 25 maj. Protokollet finns anslaget i entréerna och går även att läsa på föreningens hemsida och i trapphusen.</w:t>
      </w:r>
    </w:p>
    <w:p w:rsidR="00000000" w:rsidDel="00000000" w:rsidP="00000000" w:rsidRDefault="00000000" w:rsidRPr="00000000" w14:paraId="00000014">
      <w:pPr>
        <w:tabs>
          <w:tab w:val="center" w:pos="4536"/>
          <w:tab w:val="right" w:pos="9345"/>
        </w:tabs>
        <w:spacing w:after="240" w:before="240" w:line="240" w:lineRule="auto"/>
        <w:ind w:left="-283.46456692913375" w:firstLine="0"/>
        <w:rPr>
          <w:color w:val="222222"/>
        </w:rPr>
      </w:pPr>
      <w:r w:rsidDel="00000000" w:rsidR="00000000" w:rsidRPr="00000000">
        <w:rPr>
          <w:color w:val="222222"/>
          <w:rtl w:val="0"/>
        </w:rPr>
        <w:t xml:space="preserve">Den nya styrelsen består av:</w:t>
      </w:r>
    </w:p>
    <w:p w:rsidR="00000000" w:rsidDel="00000000" w:rsidP="00000000" w:rsidRDefault="00000000" w:rsidRPr="00000000" w14:paraId="00000015">
      <w:pPr>
        <w:tabs>
          <w:tab w:val="center" w:pos="4536"/>
          <w:tab w:val="right" w:pos="9345"/>
        </w:tabs>
        <w:spacing w:after="240" w:before="240" w:line="240" w:lineRule="auto"/>
        <w:ind w:left="-283.46456692913375" w:firstLine="0"/>
        <w:rPr>
          <w:b w:val="1"/>
          <w:color w:val="222222"/>
        </w:rPr>
      </w:pPr>
      <w:r w:rsidDel="00000000" w:rsidR="00000000" w:rsidRPr="00000000">
        <w:rPr>
          <w:b w:val="1"/>
          <w:color w:val="222222"/>
          <w:rtl w:val="0"/>
        </w:rPr>
        <w:t xml:space="preserve">Ledamöter:</w:t>
      </w:r>
    </w:p>
    <w:tbl>
      <w:tblPr>
        <w:tblStyle w:val="Table1"/>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6600"/>
        <w:tblGridChange w:id="0">
          <w:tblGrid>
            <w:gridCol w:w="2670"/>
            <w:gridCol w:w="6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22222"/>
              </w:rPr>
            </w:pPr>
            <w:r w:rsidDel="00000000" w:rsidR="00000000" w:rsidRPr="00000000">
              <w:rPr>
                <w:b w:val="1"/>
                <w:color w:val="222222"/>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22222"/>
              </w:rPr>
            </w:pPr>
            <w:r w:rsidDel="00000000" w:rsidR="00000000" w:rsidRPr="00000000">
              <w:rPr>
                <w:b w:val="1"/>
                <w:color w:val="222222"/>
                <w:rtl w:val="0"/>
              </w:rPr>
              <w:t xml:space="preserve">Huvuduppgifter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Michael 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Ekonomiansvarig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Magnus Malmström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Abraham Gorgis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Brandskydd, Parkeringsplatser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Gustavo Brüske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Nya nycklar, elbilsladdning, cykelplats, hiss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Linda Yu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Ledamöter</w:t>
            </w:r>
          </w:p>
        </w:tc>
      </w:tr>
    </w:tbl>
    <w:p w:rsidR="00000000" w:rsidDel="00000000" w:rsidP="00000000" w:rsidRDefault="00000000" w:rsidRPr="00000000" w14:paraId="00000022">
      <w:pPr>
        <w:tabs>
          <w:tab w:val="center" w:pos="4536"/>
          <w:tab w:val="right" w:pos="9345"/>
        </w:tabs>
        <w:spacing w:after="240" w:before="240" w:line="240" w:lineRule="auto"/>
        <w:ind w:left="-283.46456692913375" w:firstLine="0"/>
        <w:rPr>
          <w:color w:val="222222"/>
        </w:rPr>
      </w:pPr>
      <w:r w:rsidDel="00000000" w:rsidR="00000000" w:rsidRPr="00000000">
        <w:rPr>
          <w:color w:val="222222"/>
          <w:rtl w:val="0"/>
        </w:rPr>
        <w:br w:type="textWrapping"/>
      </w:r>
      <w:r w:rsidDel="00000000" w:rsidR="00000000" w:rsidRPr="00000000">
        <w:rPr>
          <w:b w:val="1"/>
          <w:color w:val="222222"/>
          <w:rtl w:val="0"/>
        </w:rPr>
        <w:t xml:space="preserve">Suppleanter:</w:t>
      </w:r>
      <w:r w:rsidDel="00000000" w:rsidR="00000000" w:rsidRPr="00000000">
        <w:rPr>
          <w:rtl w:val="0"/>
        </w:rPr>
      </w:r>
    </w:p>
    <w:tbl>
      <w:tblPr>
        <w:tblStyle w:val="Table2"/>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585"/>
        <w:tblGridChange w:id="0">
          <w:tblGrid>
            <w:gridCol w:w="2685"/>
            <w:gridCol w:w="65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22222"/>
              </w:rPr>
            </w:pPr>
            <w:r w:rsidDel="00000000" w:rsidR="00000000" w:rsidRPr="00000000">
              <w:rPr>
                <w:b w:val="1"/>
                <w:color w:val="222222"/>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22222"/>
              </w:rPr>
            </w:pPr>
            <w:r w:rsidDel="00000000" w:rsidR="00000000" w:rsidRPr="00000000">
              <w:rPr>
                <w:b w:val="1"/>
                <w:color w:val="222222"/>
                <w:rtl w:val="0"/>
              </w:rPr>
              <w:t xml:space="preserve">Huvuduppgifter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Annika Engdell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Caroline Haglund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Trädgårdsgruppen, överlåtelse av lägenhets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Viktor Skogqvist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Nyhetsbrev, hemsida, Faceboo</w:t>
            </w:r>
          </w:p>
        </w:tc>
      </w:tr>
    </w:tbl>
    <w:p w:rsidR="00000000" w:rsidDel="00000000" w:rsidP="00000000" w:rsidRDefault="00000000" w:rsidRPr="00000000" w14:paraId="0000002B">
      <w:pPr>
        <w:tabs>
          <w:tab w:val="center" w:pos="4536"/>
          <w:tab w:val="right" w:pos="9345"/>
        </w:tabs>
        <w:spacing w:after="240" w:before="240" w:line="240" w:lineRule="auto"/>
        <w:ind w:left="-283.46456692913375" w:firstLine="0"/>
        <w:rPr>
          <w:b w:val="1"/>
        </w:rPr>
      </w:pPr>
      <w:r w:rsidDel="00000000" w:rsidR="00000000" w:rsidRPr="00000000">
        <w:rPr>
          <w:color w:val="222222"/>
          <w:rtl w:val="0"/>
        </w:rPr>
        <w:t xml:space="preserve">Hör gärna av er till oss i styrelsen om ni har frågor, förslag eller bara vill säga hej!</w:t>
      </w:r>
      <w:r w:rsidDel="00000000" w:rsidR="00000000" w:rsidRPr="00000000">
        <w:rPr>
          <w:b w:val="1"/>
          <w:rtl w:val="0"/>
        </w:rPr>
        <w:br w:type="textWrapping"/>
      </w:r>
    </w:p>
    <w:tbl>
      <w:tblPr>
        <w:tblStyle w:val="Table3"/>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515"/>
        <w:tblGridChange w:id="0">
          <w:tblGrid>
            <w:gridCol w:w="1755"/>
            <w:gridCol w:w="7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823913" cy="885988"/>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23913" cy="8859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tabs>
                <w:tab w:val="center" w:pos="4536"/>
                <w:tab w:val="right" w:pos="9345"/>
              </w:tabs>
              <w:spacing w:after="240" w:before="240" w:line="240" w:lineRule="auto"/>
              <w:ind w:left="-283.46456692913375" w:firstLine="0"/>
              <w:rPr>
                <w:b w:val="1"/>
                <w:color w:val="222222"/>
              </w:rPr>
            </w:pPr>
            <w:r w:rsidDel="00000000" w:rsidR="00000000" w:rsidRPr="00000000">
              <w:rPr>
                <w:b w:val="1"/>
                <w:color w:val="222222"/>
                <w:rtl w:val="0"/>
              </w:rPr>
              <w:t xml:space="preserve">      Trädgårdsgrupp</w:t>
              <w:br w:type="textWrapping"/>
              <w:t xml:space="preserve">      Är du intresserad av att göra fint på vår gemensamma innergård? Gå med i Trädgårdsgruppen! Vi består nu av Linda Yu, Caroline Haglund och Mejfang Brüske Wang, men alla är välkomna att vara med. Hör av dig till xx om du är intresserad.</w:t>
            </w:r>
          </w:p>
        </w:tc>
      </w:tr>
    </w:tbl>
    <w:p w:rsidR="00000000" w:rsidDel="00000000" w:rsidP="00000000" w:rsidRDefault="00000000" w:rsidRPr="00000000" w14:paraId="0000002E">
      <w:pPr>
        <w:tabs>
          <w:tab w:val="center" w:pos="4536"/>
          <w:tab w:val="right" w:pos="9345"/>
        </w:tabs>
        <w:spacing w:after="240" w:before="240" w:line="240" w:lineRule="auto"/>
        <w:ind w:left="-283.46456692913375" w:firstLine="0"/>
        <w:rPr/>
      </w:pPr>
      <w:r w:rsidDel="00000000" w:rsidR="00000000" w:rsidRPr="00000000">
        <w:rPr>
          <w:rtl w:val="0"/>
        </w:rPr>
      </w:r>
    </w:p>
    <w:tbl>
      <w:tblPr>
        <w:tblStyle w:val="Table4"/>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560"/>
        <w:tblGridChange w:id="0">
          <w:tblGrid>
            <w:gridCol w:w="1710"/>
            <w:gridCol w:w="7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842963" cy="890121"/>
                  <wp:effectExtent b="0" l="0" r="0" t="0"/>
                  <wp:docPr id="3"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842963" cy="89012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tabs>
                <w:tab w:val="center" w:pos="4536"/>
                <w:tab w:val="right" w:pos="9345"/>
              </w:tabs>
              <w:spacing w:after="240" w:before="240" w:line="240" w:lineRule="auto"/>
              <w:ind w:left="-283.46456692913375" w:firstLine="0"/>
              <w:rPr/>
            </w:pPr>
            <w:r w:rsidDel="00000000" w:rsidR="00000000" w:rsidRPr="00000000">
              <w:rPr>
                <w:b w:val="1"/>
                <w:rtl w:val="0"/>
              </w:rPr>
              <w:t xml:space="preserve">         Hissar</w:t>
            </w:r>
            <w:r w:rsidDel="00000000" w:rsidR="00000000" w:rsidRPr="00000000">
              <w:rPr>
                <w:rtl w:val="0"/>
              </w:rPr>
            </w:r>
          </w:p>
          <w:p w:rsidR="00000000" w:rsidDel="00000000" w:rsidP="00000000" w:rsidRDefault="00000000" w:rsidRPr="00000000" w14:paraId="00000031">
            <w:pPr>
              <w:tabs>
                <w:tab w:val="center" w:pos="4536"/>
                <w:tab w:val="right" w:pos="9345"/>
              </w:tabs>
              <w:spacing w:after="240" w:before="240" w:line="240" w:lineRule="auto"/>
              <w:ind w:left="-283.46456692913375" w:firstLine="0"/>
              <w:rPr/>
            </w:pPr>
            <w:r w:rsidDel="00000000" w:rsidR="00000000" w:rsidRPr="00000000">
              <w:rPr>
                <w:rtl w:val="0"/>
              </w:rPr>
              <w:t xml:space="preserve">        Ny leverantör för underhåll hissarna. </w:t>
            </w:r>
          </w:p>
          <w:p w:rsidR="00000000" w:rsidDel="00000000" w:rsidP="00000000" w:rsidRDefault="00000000" w:rsidRPr="00000000" w14:paraId="00000032">
            <w:pPr>
              <w:tabs>
                <w:tab w:val="center" w:pos="4536"/>
                <w:tab w:val="right" w:pos="9345"/>
              </w:tabs>
              <w:spacing w:after="240" w:before="240" w:line="240" w:lineRule="auto"/>
              <w:ind w:left="141.7322834645671" w:firstLine="0"/>
              <w:rPr/>
            </w:pPr>
            <w:r w:rsidDel="00000000" w:rsidR="00000000" w:rsidRPr="00000000">
              <w:rPr>
                <w:rtl w:val="0"/>
              </w:rPr>
              <w:t xml:space="preserve">Hissen AB. Byt även information i trapphus, inne i hissarna och på        hemsida. </w:t>
            </w:r>
          </w:p>
        </w:tc>
      </w:tr>
    </w:tbl>
    <w:p w:rsidR="00000000" w:rsidDel="00000000" w:rsidP="00000000" w:rsidRDefault="00000000" w:rsidRPr="00000000" w14:paraId="00000033">
      <w:pPr>
        <w:tabs>
          <w:tab w:val="center" w:pos="4536"/>
          <w:tab w:val="right" w:pos="9345"/>
        </w:tabs>
        <w:spacing w:after="240" w:before="240" w:line="240" w:lineRule="auto"/>
        <w:ind w:left="-283.46456692913375" w:firstLine="0"/>
        <w:rPr/>
      </w:pPr>
      <w:r w:rsidDel="00000000" w:rsidR="00000000" w:rsidRPr="00000000">
        <w:rPr>
          <w:rtl w:val="0"/>
        </w:rPr>
      </w:r>
    </w:p>
    <w:tbl>
      <w:tblPr>
        <w:tblStyle w:val="Table5"/>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7545"/>
        <w:tblGridChange w:id="0">
          <w:tblGrid>
            <w:gridCol w:w="1725"/>
            <w:gridCol w:w="7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842963" cy="842963"/>
                  <wp:effectExtent b="0" l="0" r="0" t="0"/>
                  <wp:docPr id="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2963" cy="84296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Ekonomi</w:t>
            </w:r>
          </w:p>
          <w:p w:rsidR="00000000" w:rsidDel="00000000" w:rsidP="00000000" w:rsidRDefault="00000000" w:rsidRPr="00000000" w14:paraId="00000036">
            <w:pPr>
              <w:tabs>
                <w:tab w:val="center" w:pos="4536"/>
                <w:tab w:val="right" w:pos="9345"/>
              </w:tabs>
              <w:spacing w:after="240" w:before="240" w:line="240" w:lineRule="auto"/>
              <w:ind w:left="283.46456692913375" w:firstLine="0"/>
              <w:rPr/>
            </w:pPr>
            <w:r w:rsidDel="00000000" w:rsidR="00000000" w:rsidRPr="00000000">
              <w:rPr>
                <w:rtl w:val="0"/>
              </w:rPr>
              <w:t xml:space="preserve">Inget nämnvärt har hänt under det senaste kvartalet. Ekonomin påverkas i viss grad av stigande kostnader för den löpande verksamheten p.g.a. det rådande omvärldsläget. Dock finns det inga planer för avgiftshöjningar för medlemmar. Snart är det dags för en ny omförhandling av en av våra låneräntor med tvåårsbindningstid. För att minska på onödiga kostnader kan det vara bra att alla har i åtanken att sortera rätt, inte överbelasta miljörummet med grovsopor och använda hissen varsamt.</w:t>
            </w:r>
          </w:p>
          <w:p w:rsidR="00000000" w:rsidDel="00000000" w:rsidP="00000000" w:rsidRDefault="00000000" w:rsidRPr="00000000" w14:paraId="00000037">
            <w:pPr>
              <w:tabs>
                <w:tab w:val="center" w:pos="4536"/>
                <w:tab w:val="right" w:pos="9345"/>
              </w:tabs>
              <w:spacing w:after="240" w:before="240" w:line="240" w:lineRule="auto"/>
              <w:ind w:left="283.46456692913375" w:firstLine="0"/>
              <w:rPr/>
            </w:pPr>
            <w:r w:rsidDel="00000000" w:rsidR="00000000" w:rsidRPr="00000000">
              <w:rPr>
                <w:rtl w:val="0"/>
              </w:rPr>
            </w:r>
          </w:p>
        </w:tc>
      </w:tr>
    </w:tbl>
    <w:p w:rsidR="00000000" w:rsidDel="00000000" w:rsidP="00000000" w:rsidRDefault="00000000" w:rsidRPr="00000000" w14:paraId="00000038">
      <w:pPr>
        <w:tabs>
          <w:tab w:val="center" w:pos="4536"/>
          <w:tab w:val="right" w:pos="9345"/>
        </w:tabs>
        <w:spacing w:after="240" w:before="240" w:line="240" w:lineRule="auto"/>
        <w:ind w:left="-283.46456692913375" w:firstLine="0"/>
        <w:rPr/>
      </w:pPr>
      <w:r w:rsidDel="00000000" w:rsidR="00000000" w:rsidRPr="00000000">
        <w:rPr>
          <w:rtl w:val="0"/>
        </w:rPr>
      </w:r>
    </w:p>
    <w:tbl>
      <w:tblPr>
        <w:tblStyle w:val="Table6"/>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05"/>
        <w:tblGridChange w:id="0">
          <w:tblGrid>
            <w:gridCol w:w="166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tabs>
                <w:tab w:val="center" w:pos="4536"/>
                <w:tab w:val="right" w:pos="9345"/>
              </w:tabs>
              <w:spacing w:after="240" w:before="240" w:line="240" w:lineRule="auto"/>
              <w:ind w:left="-283.46456692913375" w:firstLine="0"/>
              <w:rPr/>
            </w:pPr>
            <w:r w:rsidDel="00000000" w:rsidR="00000000" w:rsidRPr="00000000">
              <w:rPr>
                <w:rtl w:val="0"/>
              </w:rPr>
              <w:t xml:space="preserve">      </w:t>
            </w:r>
            <w:r w:rsidDel="00000000" w:rsidR="00000000" w:rsidRPr="00000000">
              <w:rPr/>
              <w:drawing>
                <wp:inline distB="114300" distT="114300" distL="114300" distR="114300">
                  <wp:extent cx="684014" cy="684014"/>
                  <wp:effectExtent b="0" l="0" r="0" t="0"/>
                  <wp:docPr id="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84014" cy="68401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      Soprummet </w:t>
            </w:r>
            <w:r w:rsidDel="00000000" w:rsidR="00000000" w:rsidRPr="00000000">
              <w:rPr>
                <w:rtl w:val="0"/>
              </w:rPr>
              <w:t xml:space="preserve">En uppmaning att vi måste hjälpas åt med miljörummet. kostnad för grovsopor 2         0.000 - 25.000 kr i år. mycket grovsopor som felpaceras, mycket extra          kostnad, pengar som vi kan använder till att förbätrra vår BRF istället för att hantera grovsopor.</w:t>
            </w:r>
            <w:r w:rsidDel="00000000" w:rsidR="00000000" w:rsidRPr="00000000">
              <w:rPr>
                <w:rtl w:val="0"/>
              </w:rPr>
            </w:r>
          </w:p>
        </w:tc>
      </w:tr>
    </w:tbl>
    <w:p w:rsidR="00000000" w:rsidDel="00000000" w:rsidP="00000000" w:rsidRDefault="00000000" w:rsidRPr="00000000" w14:paraId="0000003B">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Lite saker som vi kan göra bättre</w:t>
      </w:r>
    </w:p>
    <w:tbl>
      <w:tblPr>
        <w:tblStyle w:val="Table7"/>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515"/>
        <w:tblGridChange w:id="0">
          <w:tblGrid>
            <w:gridCol w:w="1755"/>
            <w:gridCol w:w="7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981075" cy="977900"/>
                  <wp:effectExtent b="0" l="0" r="0" t="0"/>
                  <wp:docPr id="7"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981075" cy="977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Balkonger</w:t>
            </w:r>
            <w:r w:rsidDel="00000000" w:rsidR="00000000" w:rsidRPr="00000000">
              <w:rPr>
                <w:rtl w:val="0"/>
              </w:rPr>
              <w:br w:type="textWrapping"/>
              <w:t xml:space="preserve">Kort upplysande om att det inte är ok att borra i balkongtak eller fasad. </w:t>
              <w:br w:type="textWrapping"/>
              <w:br w:type="textWrapping"/>
            </w:r>
            <w:r w:rsidDel="00000000" w:rsidR="00000000" w:rsidRPr="00000000">
              <w:rPr>
                <w:b w:val="1"/>
                <w:rtl w:val="0"/>
              </w:rPr>
              <w:t xml:space="preserve">Vinterleksaker och bilbarnstol i cykelförråd</w:t>
            </w:r>
            <w:r w:rsidDel="00000000" w:rsidR="00000000" w:rsidRPr="00000000">
              <w:rPr>
                <w:rtl w:val="0"/>
              </w:rPr>
              <w:br w:type="textWrapping"/>
              <w:t xml:space="preserve">Kort upplysande text. </w:t>
              <w:br w:type="textWrapping"/>
              <w:br w:type="textWrapping"/>
            </w:r>
            <w:r w:rsidDel="00000000" w:rsidR="00000000" w:rsidRPr="00000000">
              <w:rPr>
                <w:b w:val="1"/>
                <w:rtl w:val="0"/>
              </w:rPr>
              <w:t xml:space="preserve">Parfym i hissar och gemensamma utrymmen</w:t>
              <w:br w:type="textWrapping"/>
            </w:r>
            <w:r w:rsidDel="00000000" w:rsidR="00000000" w:rsidRPr="00000000">
              <w:rPr>
                <w:rtl w:val="0"/>
              </w:rPr>
              <w:t xml:space="preserve">Kort upplysande text. </w:t>
              <w:br w:type="textWrapping"/>
              <w:br w:type="textWrapping"/>
            </w:r>
            <w:r w:rsidDel="00000000" w:rsidR="00000000" w:rsidRPr="00000000">
              <w:rPr>
                <w:b w:val="1"/>
                <w:rtl w:val="0"/>
              </w:rPr>
              <w:t xml:space="preserve">Otillåten parkering längs Ålgrytevägen</w:t>
              <w:br w:type="textWrapping"/>
            </w:r>
            <w:r w:rsidDel="00000000" w:rsidR="00000000" w:rsidRPr="00000000">
              <w:rPr>
                <w:rtl w:val="0"/>
              </w:rPr>
              <w:t xml:space="preserve">Kort upplysande text. </w:t>
              <w:br w:type="textWrapping"/>
              <w:br w:type="textWrapping"/>
            </w:r>
            <w:r w:rsidDel="00000000" w:rsidR="00000000" w:rsidRPr="00000000">
              <w:rPr>
                <w:b w:val="1"/>
                <w:rtl w:val="0"/>
              </w:rPr>
              <w:t xml:space="preserve">Otillåtna andrahandsuthyrningar</w:t>
              <w:br w:type="textWrapping"/>
            </w:r>
            <w:r w:rsidDel="00000000" w:rsidR="00000000" w:rsidRPr="00000000">
              <w:rPr>
                <w:rtl w:val="0"/>
              </w:rPr>
              <w:t xml:space="preserve">Kort upplysande text. </w:t>
              <w:br w:type="textWrapping"/>
            </w:r>
            <w:r w:rsidDel="00000000" w:rsidR="00000000" w:rsidRPr="00000000">
              <w:rPr>
                <w:rtl w:val="0"/>
              </w:rPr>
            </w:r>
          </w:p>
        </w:tc>
      </w:tr>
    </w:tbl>
    <w:p w:rsidR="00000000" w:rsidDel="00000000" w:rsidP="00000000" w:rsidRDefault="00000000" w:rsidRPr="00000000" w14:paraId="0000003E">
      <w:pPr>
        <w:tabs>
          <w:tab w:val="center" w:pos="4536"/>
          <w:tab w:val="right" w:pos="9345"/>
        </w:tabs>
        <w:spacing w:after="240" w:before="240" w:line="240" w:lineRule="auto"/>
        <w:ind w:left="-283.46456692913375" w:firstLine="0"/>
        <w:rPr/>
      </w:pPr>
      <w:r w:rsidDel="00000000" w:rsidR="00000000" w:rsidRPr="00000000">
        <w:rPr>
          <w:rtl w:val="0"/>
        </w:rPr>
      </w:r>
    </w:p>
    <w:p w:rsidR="00000000" w:rsidDel="00000000" w:rsidP="00000000" w:rsidRDefault="00000000" w:rsidRPr="00000000" w14:paraId="0000003F">
      <w:pPr>
        <w:tabs>
          <w:tab w:val="center" w:pos="4536"/>
          <w:tab w:val="right" w:pos="9345"/>
        </w:tabs>
        <w:spacing w:after="240" w:before="240" w:line="240" w:lineRule="auto"/>
        <w:ind w:left="-283.46456692913375" w:firstLine="0"/>
        <w:rPr/>
      </w:pPr>
      <w:r w:rsidDel="00000000" w:rsidR="00000000" w:rsidRPr="00000000">
        <w:rPr>
          <w:b w:val="1"/>
          <w:rtl w:val="0"/>
        </w:rPr>
        <w:t xml:space="preserve">Övrigt att göra: </w:t>
        <w:br w:type="textWrapping"/>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Renskriv alla texter</w:t>
        <w:br w:type="textWrapping"/>
        <w:t xml:space="preserve">- Lägg in en sol eller liknande grafik och gör en sommarhälsning</w:t>
      </w:r>
    </w:p>
    <w:p w:rsidR="00000000" w:rsidDel="00000000" w:rsidP="00000000" w:rsidRDefault="00000000" w:rsidRPr="00000000" w14:paraId="00000040">
      <w:pPr>
        <w:tabs>
          <w:tab w:val="center" w:pos="4536"/>
          <w:tab w:val="right" w:pos="9345"/>
        </w:tabs>
        <w:spacing w:after="240" w:before="240" w:line="240" w:lineRule="auto"/>
        <w:ind w:left="-283.46456692913375" w:firstLine="0"/>
        <w:rPr>
          <w:b w:val="1"/>
        </w:rPr>
      </w:pPr>
      <w:r w:rsidDel="00000000" w:rsidR="00000000" w:rsidRPr="00000000">
        <w:rPr>
          <w:rtl w:val="0"/>
        </w:rPr>
      </w:r>
    </w:p>
    <w:p w:rsidR="00000000" w:rsidDel="00000000" w:rsidP="00000000" w:rsidRDefault="00000000" w:rsidRPr="00000000" w14:paraId="00000041">
      <w:pPr>
        <w:tabs>
          <w:tab w:val="center" w:pos="4536"/>
          <w:tab w:val="right" w:pos="9345"/>
        </w:tabs>
        <w:spacing w:after="240" w:before="240" w:line="240" w:lineRule="auto"/>
        <w:ind w:left="-283.46456692913375" w:firstLine="0"/>
        <w:rPr/>
      </w:pPr>
      <w:r w:rsidDel="00000000" w:rsidR="00000000" w:rsidRPr="00000000">
        <w:rPr>
          <w:b w:val="1"/>
        </w:rPr>
        <w:drawing>
          <wp:inline distB="114300" distT="114300" distL="114300" distR="114300">
            <wp:extent cx="1633538" cy="1633538"/>
            <wp:effectExtent b="0" l="0" r="0" t="0"/>
            <wp:docPr id="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633538" cy="1633538"/>
                    </a:xfrm>
                    <a:prstGeom prst="rect"/>
                    <a:ln/>
                  </pic:spPr>
                </pic:pic>
              </a:graphicData>
            </a:graphic>
          </wp:inline>
        </w:drawing>
      </w:r>
      <w:r w:rsidDel="00000000" w:rsidR="00000000" w:rsidRPr="00000000">
        <w:rPr>
          <w:b w:val="1"/>
          <w:rtl w:val="0"/>
        </w:rPr>
        <w:br w:type="textWrapping"/>
        <w:br w:type="textWrapping"/>
      </w:r>
      <w:r w:rsidDel="00000000" w:rsidR="00000000" w:rsidRPr="00000000">
        <w:rPr>
          <w:rtl w:val="0"/>
        </w:rPr>
      </w:r>
    </w:p>
    <w:p w:rsidR="00000000" w:rsidDel="00000000" w:rsidP="00000000" w:rsidRDefault="00000000" w:rsidRPr="00000000" w14:paraId="00000042">
      <w:pPr>
        <w:ind w:left="-425.19685039370086" w:right="-1032.9921259842508" w:firstLine="0"/>
        <w:jc w:val="both"/>
        <w:rPr>
          <w:b w:val="1"/>
          <w:sz w:val="18"/>
          <w:szCs w:val="18"/>
        </w:rPr>
      </w:pPr>
      <w:r w:rsidDel="00000000" w:rsidR="00000000" w:rsidRPr="00000000">
        <w:rPr>
          <w:b w:val="1"/>
          <w:sz w:val="18"/>
          <w:szCs w:val="18"/>
          <w:rtl w:val="0"/>
        </w:rPr>
        <w:t xml:space="preserve">Viktiga telefonnummer och kontaktuppgifter</w:t>
      </w:r>
    </w:p>
    <w:tbl>
      <w:tblPr>
        <w:tblStyle w:val="Table8"/>
        <w:tblW w:w="9585.0" w:type="dxa"/>
        <w:jc w:val="left"/>
        <w:tblInd w:w="-422.125984251968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3285"/>
        <w:gridCol w:w="3000"/>
        <w:tblGridChange w:id="0">
          <w:tblGrid>
            <w:gridCol w:w="3300"/>
            <w:gridCol w:w="328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b w:val="1"/>
                <w:sz w:val="16"/>
                <w:szCs w:val="16"/>
              </w:rPr>
            </w:pPr>
            <w:r w:rsidDel="00000000" w:rsidR="00000000" w:rsidRPr="00000000">
              <w:rPr>
                <w:b w:val="1"/>
                <w:sz w:val="16"/>
                <w:szCs w:val="16"/>
                <w:rtl w:val="0"/>
              </w:rPr>
              <w:t xml:space="preserve">Teknisk förvaltning, felanmälan och reklamationshantering</w:t>
            </w:r>
          </w:p>
          <w:p w:rsidR="00000000" w:rsidDel="00000000" w:rsidP="00000000" w:rsidRDefault="00000000" w:rsidRPr="00000000" w14:paraId="00000044">
            <w:pPr>
              <w:rPr>
                <w:sz w:val="16"/>
                <w:szCs w:val="16"/>
              </w:rPr>
            </w:pPr>
            <w:r w:rsidDel="00000000" w:rsidR="00000000" w:rsidRPr="00000000">
              <w:rPr>
                <w:sz w:val="16"/>
                <w:szCs w:val="16"/>
                <w:rtl w:val="0"/>
              </w:rPr>
              <w:t xml:space="preserve">Fastighetsallians</w:t>
            </w:r>
            <w:r w:rsidDel="00000000" w:rsidR="00000000" w:rsidRPr="00000000">
              <w:rPr>
                <w:sz w:val="16"/>
                <w:szCs w:val="16"/>
                <w:rtl w:val="0"/>
              </w:rPr>
              <w:t xml:space="preserve"> Sthlm AB</w:t>
            </w:r>
          </w:p>
          <w:p w:rsidR="00000000" w:rsidDel="00000000" w:rsidP="00000000" w:rsidRDefault="00000000" w:rsidRPr="00000000" w14:paraId="00000045">
            <w:pPr>
              <w:rPr>
                <w:sz w:val="16"/>
                <w:szCs w:val="16"/>
              </w:rPr>
            </w:pPr>
            <w:r w:rsidDel="00000000" w:rsidR="00000000" w:rsidRPr="00000000">
              <w:rPr>
                <w:sz w:val="16"/>
                <w:szCs w:val="16"/>
                <w:rtl w:val="0"/>
              </w:rPr>
              <w:t xml:space="preserve">Kundtjänst tel: 08-510 66 520</w:t>
            </w:r>
          </w:p>
          <w:p w:rsidR="00000000" w:rsidDel="00000000" w:rsidP="00000000" w:rsidRDefault="00000000" w:rsidRPr="00000000" w14:paraId="00000046">
            <w:pPr>
              <w:rPr>
                <w:sz w:val="16"/>
                <w:szCs w:val="16"/>
              </w:rPr>
            </w:pPr>
            <w:r w:rsidDel="00000000" w:rsidR="00000000" w:rsidRPr="00000000">
              <w:rPr>
                <w:sz w:val="16"/>
                <w:szCs w:val="16"/>
                <w:rtl w:val="0"/>
              </w:rPr>
              <w:t xml:space="preserve">Jourtjänst tel: 08-657 77 00</w:t>
              <w:br w:type="textWrapping"/>
            </w:r>
            <w:hyperlink r:id="rId16">
              <w:r w:rsidDel="00000000" w:rsidR="00000000" w:rsidRPr="00000000">
                <w:rPr>
                  <w:color w:val="1155cc"/>
                  <w:sz w:val="16"/>
                  <w:szCs w:val="16"/>
                  <w:u w:val="single"/>
                  <w:rtl w:val="0"/>
                </w:rPr>
                <w:t xml:space="preserve">www.fastighetsallians.se</w:t>
              </w:r>
            </w:hyperlink>
            <w:r w:rsidDel="00000000" w:rsidR="00000000" w:rsidRPr="00000000">
              <w:rPr>
                <w:sz w:val="16"/>
                <w:szCs w:val="16"/>
                <w:rtl w:val="0"/>
              </w:rPr>
              <w:t xml:space="preserve"> </w:t>
            </w:r>
          </w:p>
          <w:p w:rsidR="00000000" w:rsidDel="00000000" w:rsidP="00000000" w:rsidRDefault="00000000" w:rsidRPr="00000000" w14:paraId="00000047">
            <w:pPr>
              <w:rPr>
                <w:sz w:val="16"/>
                <w:szCs w:val="16"/>
              </w:rPr>
            </w:pPr>
            <w:r w:rsidDel="00000000" w:rsidR="00000000" w:rsidRPr="00000000">
              <w:rPr>
                <w:sz w:val="16"/>
                <w:szCs w:val="16"/>
                <w:rtl w:val="0"/>
              </w:rPr>
              <w:t xml:space="preserve"> </w:t>
            </w:r>
          </w:p>
          <w:p w:rsidR="00000000" w:rsidDel="00000000" w:rsidP="00000000" w:rsidRDefault="00000000" w:rsidRPr="00000000" w14:paraId="00000048">
            <w:pPr>
              <w:rPr>
                <w:b w:val="1"/>
                <w:sz w:val="16"/>
                <w:szCs w:val="16"/>
              </w:rPr>
            </w:pPr>
            <w:r w:rsidDel="00000000" w:rsidR="00000000" w:rsidRPr="00000000">
              <w:rPr>
                <w:b w:val="1"/>
                <w:sz w:val="16"/>
                <w:szCs w:val="16"/>
                <w:rtl w:val="0"/>
              </w:rPr>
              <w:t xml:space="preserve">Ekonomisk förvaltning</w:t>
            </w:r>
          </w:p>
          <w:p w:rsidR="00000000" w:rsidDel="00000000" w:rsidP="00000000" w:rsidRDefault="00000000" w:rsidRPr="00000000" w14:paraId="00000049">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4A">
            <w:pPr>
              <w:rPr>
                <w:sz w:val="16"/>
                <w:szCs w:val="16"/>
              </w:rPr>
            </w:pPr>
            <w:r w:rsidDel="00000000" w:rsidR="00000000" w:rsidRPr="00000000">
              <w:rPr>
                <w:sz w:val="16"/>
                <w:szCs w:val="16"/>
                <w:rtl w:val="0"/>
              </w:rPr>
              <w:t xml:space="preserve">Tel: 08-588 857 40 (kl. 9-12)</w:t>
            </w:r>
          </w:p>
          <w:p w:rsidR="00000000" w:rsidDel="00000000" w:rsidP="00000000" w:rsidRDefault="00000000" w:rsidRPr="00000000" w14:paraId="0000004B">
            <w:pPr>
              <w:rPr>
                <w:b w:val="1"/>
                <w:sz w:val="18"/>
                <w:szCs w:val="18"/>
              </w:rPr>
            </w:pPr>
            <w:r w:rsidDel="00000000" w:rsidR="00000000" w:rsidRPr="00000000">
              <w:rPr>
                <w:sz w:val="16"/>
                <w:szCs w:val="16"/>
                <w:rtl w:val="0"/>
              </w:rPr>
              <w:t xml:space="preserve">E-post: </w:t>
            </w:r>
            <w:hyperlink r:id="rId17">
              <w:r w:rsidDel="00000000" w:rsidR="00000000" w:rsidRPr="00000000">
                <w:rPr>
                  <w:color w:val="1155cc"/>
                  <w:sz w:val="16"/>
                  <w:szCs w:val="16"/>
                  <w:u w:val="single"/>
                  <w:rtl w:val="0"/>
                </w:rPr>
                <w:t xml:space="preserve">info@brfekonomen.se</w:t>
              </w:r>
            </w:hyperlink>
            <w:r w:rsidDel="00000000" w:rsidR="00000000" w:rsidRPr="00000000">
              <w:rPr>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b w:val="1"/>
                <w:sz w:val="16"/>
                <w:szCs w:val="16"/>
              </w:rPr>
            </w:pPr>
            <w:r w:rsidDel="00000000" w:rsidR="00000000" w:rsidRPr="00000000">
              <w:rPr>
                <w:b w:val="1"/>
                <w:sz w:val="16"/>
                <w:szCs w:val="16"/>
                <w:rtl w:val="0"/>
              </w:rPr>
              <w:t xml:space="preserve">Störande ljud (20.00-06.00)</w:t>
            </w:r>
          </w:p>
          <w:p w:rsidR="00000000" w:rsidDel="00000000" w:rsidP="00000000" w:rsidRDefault="00000000" w:rsidRPr="00000000" w14:paraId="0000004D">
            <w:pPr>
              <w:rPr>
                <w:sz w:val="16"/>
                <w:szCs w:val="16"/>
              </w:rPr>
            </w:pPr>
            <w:r w:rsidDel="00000000" w:rsidR="00000000" w:rsidRPr="00000000">
              <w:rPr>
                <w:sz w:val="16"/>
                <w:szCs w:val="16"/>
                <w:rtl w:val="0"/>
              </w:rPr>
              <w:t xml:space="preserve">Svenska störningsjouren</w:t>
            </w:r>
          </w:p>
          <w:p w:rsidR="00000000" w:rsidDel="00000000" w:rsidP="00000000" w:rsidRDefault="00000000" w:rsidRPr="00000000" w14:paraId="0000004E">
            <w:pPr>
              <w:rPr>
                <w:sz w:val="16"/>
                <w:szCs w:val="16"/>
                <w:u w:val="single"/>
              </w:rPr>
            </w:pPr>
            <w:r w:rsidDel="00000000" w:rsidR="00000000" w:rsidRPr="00000000">
              <w:rPr>
                <w:sz w:val="16"/>
                <w:szCs w:val="16"/>
                <w:rtl w:val="0"/>
              </w:rPr>
              <w:t xml:space="preserve">08-568 214 00</w:t>
            </w:r>
            <w:r w:rsidDel="00000000" w:rsidR="00000000" w:rsidRPr="00000000">
              <w:rPr>
                <w:rtl w:val="0"/>
              </w:rPr>
            </w:r>
          </w:p>
          <w:p w:rsidR="00000000" w:rsidDel="00000000" w:rsidP="00000000" w:rsidRDefault="00000000" w:rsidRPr="00000000" w14:paraId="0000004F">
            <w:pPr>
              <w:rPr>
                <w:sz w:val="16"/>
                <w:szCs w:val="16"/>
                <w:u w:val="single"/>
              </w:rPr>
            </w:pPr>
            <w:r w:rsidDel="00000000" w:rsidR="00000000" w:rsidRPr="00000000">
              <w:rPr>
                <w:rtl w:val="0"/>
              </w:rPr>
            </w:r>
          </w:p>
          <w:p w:rsidR="00000000" w:rsidDel="00000000" w:rsidP="00000000" w:rsidRDefault="00000000" w:rsidRPr="00000000" w14:paraId="00000050">
            <w:pPr>
              <w:rPr>
                <w:b w:val="1"/>
                <w:sz w:val="16"/>
                <w:szCs w:val="16"/>
              </w:rPr>
            </w:pPr>
            <w:r w:rsidDel="00000000" w:rsidR="00000000" w:rsidRPr="00000000">
              <w:rPr>
                <w:b w:val="1"/>
                <w:sz w:val="16"/>
                <w:szCs w:val="16"/>
                <w:rtl w:val="0"/>
              </w:rPr>
              <w:t xml:space="preserve">Hiss</w:t>
            </w:r>
          </w:p>
          <w:p w:rsidR="00000000" w:rsidDel="00000000" w:rsidP="00000000" w:rsidRDefault="00000000" w:rsidRPr="00000000" w14:paraId="00000051">
            <w:pPr>
              <w:rPr>
                <w:sz w:val="16"/>
                <w:szCs w:val="16"/>
              </w:rPr>
            </w:pPr>
            <w:r w:rsidDel="00000000" w:rsidR="00000000" w:rsidRPr="00000000">
              <w:rPr>
                <w:sz w:val="16"/>
                <w:szCs w:val="16"/>
                <w:rtl w:val="0"/>
              </w:rPr>
              <w:t xml:space="preserve">Schindler Hiss AB</w:t>
            </w:r>
          </w:p>
          <w:p w:rsidR="00000000" w:rsidDel="00000000" w:rsidP="00000000" w:rsidRDefault="00000000" w:rsidRPr="00000000" w14:paraId="00000052">
            <w:pPr>
              <w:rPr>
                <w:sz w:val="16"/>
                <w:szCs w:val="16"/>
              </w:rPr>
            </w:pPr>
            <w:r w:rsidDel="00000000" w:rsidR="00000000" w:rsidRPr="00000000">
              <w:rPr>
                <w:sz w:val="16"/>
                <w:szCs w:val="16"/>
                <w:rtl w:val="0"/>
              </w:rPr>
              <w:t xml:space="preserve">Felanmälan Tel 020-31 33 33 (dygnet runt)</w:t>
            </w:r>
          </w:p>
          <w:p w:rsidR="00000000" w:rsidDel="00000000" w:rsidP="00000000" w:rsidRDefault="00000000" w:rsidRPr="00000000" w14:paraId="00000053">
            <w:pPr>
              <w:widowControl w:val="0"/>
              <w:spacing w:line="240" w:lineRule="auto"/>
              <w:rPr>
                <w:b w:val="1"/>
                <w:sz w:val="18"/>
                <w:szCs w:val="18"/>
              </w:rPr>
            </w:pPr>
            <w:hyperlink r:id="rId18">
              <w:r w:rsidDel="00000000" w:rsidR="00000000" w:rsidRPr="00000000">
                <w:rPr>
                  <w:color w:val="1155cc"/>
                  <w:sz w:val="16"/>
                  <w:szCs w:val="16"/>
                  <w:u w:val="single"/>
                  <w:rtl w:val="0"/>
                </w:rPr>
                <w:t xml:space="preserve">felanmalan.se@schindler.com</w:t>
              </w:r>
            </w:hyperlink>
            <w:r w:rsidDel="00000000" w:rsidR="00000000" w:rsidRPr="00000000">
              <w:rPr>
                <w:sz w:val="16"/>
                <w:szCs w:val="16"/>
                <w:rtl w:val="0"/>
              </w:rPr>
              <w:t xml:space="preserve"> (kl 8-16)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b w:val="1"/>
                <w:sz w:val="16"/>
                <w:szCs w:val="16"/>
              </w:rPr>
            </w:pPr>
            <w:r w:rsidDel="00000000" w:rsidR="00000000" w:rsidRPr="00000000">
              <w:rPr>
                <w:b w:val="1"/>
                <w:sz w:val="16"/>
                <w:szCs w:val="16"/>
                <w:rtl w:val="0"/>
              </w:rPr>
              <w:t xml:space="preserve">Parkering</w:t>
            </w:r>
          </w:p>
          <w:p w:rsidR="00000000" w:rsidDel="00000000" w:rsidP="00000000" w:rsidRDefault="00000000" w:rsidRPr="00000000" w14:paraId="00000055">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56">
            <w:pPr>
              <w:rPr>
                <w:sz w:val="16"/>
                <w:szCs w:val="16"/>
              </w:rPr>
            </w:pPr>
            <w:r w:rsidDel="00000000" w:rsidR="00000000" w:rsidRPr="00000000">
              <w:rPr>
                <w:sz w:val="16"/>
                <w:szCs w:val="16"/>
                <w:rtl w:val="0"/>
              </w:rPr>
              <w:t xml:space="preserve">Tel 08-58 88 57 40 (kl. 9-12)</w:t>
            </w:r>
          </w:p>
          <w:p w:rsidR="00000000" w:rsidDel="00000000" w:rsidP="00000000" w:rsidRDefault="00000000" w:rsidRPr="00000000" w14:paraId="00000057">
            <w:pPr>
              <w:rPr>
                <w:sz w:val="16"/>
                <w:szCs w:val="16"/>
                <w:u w:val="single"/>
              </w:rPr>
            </w:pPr>
            <w:r w:rsidDel="00000000" w:rsidR="00000000" w:rsidRPr="00000000">
              <w:rPr>
                <w:sz w:val="16"/>
                <w:szCs w:val="16"/>
                <w:rtl w:val="0"/>
              </w:rPr>
              <w:t xml:space="preserve">E-post: </w:t>
            </w:r>
            <w:hyperlink r:id="rId19">
              <w:r w:rsidDel="00000000" w:rsidR="00000000" w:rsidRPr="00000000">
                <w:rPr>
                  <w:color w:val="1155cc"/>
                  <w:sz w:val="16"/>
                  <w:szCs w:val="16"/>
                  <w:u w:val="single"/>
                  <w:rtl w:val="0"/>
                </w:rPr>
                <w:t xml:space="preserve">info@brfekonomen.se</w:t>
              </w:r>
            </w:hyperlink>
            <w:r w:rsidDel="00000000" w:rsidR="00000000" w:rsidRPr="00000000">
              <w:rPr>
                <w:rtl w:val="0"/>
              </w:rPr>
            </w:r>
          </w:p>
          <w:p w:rsidR="00000000" w:rsidDel="00000000" w:rsidP="00000000" w:rsidRDefault="00000000" w:rsidRPr="00000000" w14:paraId="00000058">
            <w:pPr>
              <w:rPr>
                <w:sz w:val="16"/>
                <w:szCs w:val="16"/>
                <w:u w:val="single"/>
              </w:rPr>
            </w:pPr>
            <w:r w:rsidDel="00000000" w:rsidR="00000000" w:rsidRPr="00000000">
              <w:rPr>
                <w:rtl w:val="0"/>
              </w:rPr>
            </w:r>
          </w:p>
          <w:p w:rsidR="00000000" w:rsidDel="00000000" w:rsidP="00000000" w:rsidRDefault="00000000" w:rsidRPr="00000000" w14:paraId="00000059">
            <w:pPr>
              <w:rPr>
                <w:b w:val="1"/>
                <w:sz w:val="16"/>
                <w:szCs w:val="16"/>
              </w:rPr>
            </w:pPr>
            <w:r w:rsidDel="00000000" w:rsidR="00000000" w:rsidRPr="00000000">
              <w:rPr>
                <w:b w:val="1"/>
                <w:sz w:val="16"/>
                <w:szCs w:val="16"/>
                <w:rtl w:val="0"/>
              </w:rPr>
              <w:t xml:space="preserve">Kontakt med styrelsen</w:t>
            </w:r>
          </w:p>
          <w:p w:rsidR="00000000" w:rsidDel="00000000" w:rsidP="00000000" w:rsidRDefault="00000000" w:rsidRPr="00000000" w14:paraId="0000005A">
            <w:pPr>
              <w:rPr>
                <w:sz w:val="16"/>
                <w:szCs w:val="16"/>
              </w:rPr>
            </w:pPr>
            <w:hyperlink r:id="rId20">
              <w:r w:rsidDel="00000000" w:rsidR="00000000" w:rsidRPr="00000000">
                <w:rPr>
                  <w:color w:val="1155cc"/>
                  <w:sz w:val="16"/>
                  <w:szCs w:val="16"/>
                  <w:u w:val="single"/>
                  <w:rtl w:val="0"/>
                </w:rPr>
                <w:t xml:space="preserve">brf.</w:t>
              </w:r>
            </w:hyperlink>
            <w:hyperlink r:id="rId21">
              <w:r w:rsidDel="00000000" w:rsidR="00000000" w:rsidRPr="00000000">
                <w:rPr>
                  <w:color w:val="1155cc"/>
                  <w:sz w:val="16"/>
                  <w:szCs w:val="16"/>
                  <w:u w:val="single"/>
                  <w:rtl w:val="0"/>
                </w:rPr>
                <w:t xml:space="preserve">malartrion</w:t>
              </w:r>
            </w:hyperlink>
            <w:hyperlink r:id="rId22">
              <w:r w:rsidDel="00000000" w:rsidR="00000000" w:rsidRPr="00000000">
                <w:rPr>
                  <w:color w:val="1155cc"/>
                  <w:sz w:val="16"/>
                  <w:szCs w:val="16"/>
                  <w:u w:val="single"/>
                  <w:rtl w:val="0"/>
                </w:rPr>
                <w:t xml:space="preserve">@gmail.com</w:t>
              </w:r>
            </w:hyperlink>
            <w:r w:rsidDel="00000000" w:rsidR="00000000" w:rsidRPr="00000000">
              <w:rPr>
                <w:rtl w:val="0"/>
              </w:rPr>
            </w:r>
          </w:p>
          <w:p w:rsidR="00000000" w:rsidDel="00000000" w:rsidP="00000000" w:rsidRDefault="00000000" w:rsidRPr="00000000" w14:paraId="0000005B">
            <w:pPr>
              <w:rPr>
                <w:sz w:val="16"/>
                <w:szCs w:val="16"/>
              </w:rPr>
            </w:pPr>
            <w:r w:rsidDel="00000000" w:rsidR="00000000" w:rsidRPr="00000000">
              <w:rPr>
                <w:rtl w:val="0"/>
              </w:rPr>
            </w:r>
          </w:p>
          <w:p w:rsidR="00000000" w:rsidDel="00000000" w:rsidP="00000000" w:rsidRDefault="00000000" w:rsidRPr="00000000" w14:paraId="0000005C">
            <w:pPr>
              <w:rPr>
                <w:b w:val="1"/>
                <w:sz w:val="16"/>
                <w:szCs w:val="16"/>
              </w:rPr>
            </w:pPr>
            <w:r w:rsidDel="00000000" w:rsidR="00000000" w:rsidRPr="00000000">
              <w:rPr>
                <w:b w:val="1"/>
                <w:sz w:val="16"/>
                <w:szCs w:val="16"/>
                <w:rtl w:val="0"/>
              </w:rPr>
              <w:t xml:space="preserve">Allmän information och frågor om föreningen</w:t>
            </w:r>
          </w:p>
          <w:p w:rsidR="00000000" w:rsidDel="00000000" w:rsidP="00000000" w:rsidRDefault="00000000" w:rsidRPr="00000000" w14:paraId="0000005D">
            <w:pPr>
              <w:rPr>
                <w:b w:val="1"/>
                <w:sz w:val="18"/>
                <w:szCs w:val="18"/>
              </w:rPr>
            </w:pPr>
            <w:hyperlink r:id="rId23">
              <w:r w:rsidDel="00000000" w:rsidR="00000000" w:rsidRPr="00000000">
                <w:rPr>
                  <w:color w:val="1155cc"/>
                  <w:sz w:val="16"/>
                  <w:szCs w:val="16"/>
                  <w:u w:val="single"/>
                  <w:rtl w:val="0"/>
                </w:rPr>
                <w:t xml:space="preserve">www.brfmalartrion.com</w:t>
              </w:r>
            </w:hyperlink>
            <w:r w:rsidDel="00000000" w:rsidR="00000000" w:rsidRPr="00000000">
              <w:rPr>
                <w:rtl w:val="0"/>
              </w:rPr>
            </w:r>
          </w:p>
        </w:tc>
      </w:tr>
    </w:tbl>
    <w:p w:rsidR="00000000" w:rsidDel="00000000" w:rsidP="00000000" w:rsidRDefault="00000000" w:rsidRPr="00000000" w14:paraId="0000005E">
      <w:pPr>
        <w:tabs>
          <w:tab w:val="center" w:pos="4536"/>
          <w:tab w:val="right" w:pos="9072"/>
        </w:tabs>
        <w:spacing w:after="240" w:before="240" w:line="240" w:lineRule="auto"/>
        <w:rPr>
          <w:b w:val="1"/>
        </w:rPr>
      </w:pPr>
      <w:r w:rsidDel="00000000" w:rsidR="00000000" w:rsidRPr="00000000">
        <w:rPr>
          <w:rtl w:val="0"/>
        </w:rPr>
      </w:r>
    </w:p>
    <w:sectPr>
      <w:headerReference r:id="rId24" w:type="default"/>
      <w:headerReference r:id="rId25" w:type="first"/>
      <w:headerReference r:id="rId26" w:type="even"/>
      <w:footerReference r:id="rId27" w:type="first"/>
      <w:pgSz w:h="16834" w:w="11909" w:orient="portrait"/>
      <w:pgMar w:bottom="0" w:top="1440" w:left="1440" w:right="1440" w:header="680.3149606299213"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spacing w:line="360" w:lineRule="auto"/>
      <w:ind w:left="5760" w:firstLine="0"/>
      <w:rPr/>
    </w:pPr>
    <w:r w:rsidDel="00000000" w:rsidR="00000000" w:rsidRPr="00000000">
      <w:rPr/>
      <w:drawing>
        <wp:inline distB="0" distT="0" distL="0" distR="0">
          <wp:extent cx="2119313" cy="510042"/>
          <wp:effectExtent b="0" l="0" r="0" t="0"/>
          <wp:docPr descr="C:\Users\Michael\Google Drive\Brf Mälartrion\Mälartrion\Logga\logga.png" id="2" name="image1.png"/>
          <a:graphic>
            <a:graphicData uri="http://schemas.openxmlformats.org/drawingml/2006/picture">
              <pic:pic>
                <pic:nvPicPr>
                  <pic:cNvPr descr="C:\Users\Michael\Google Drive\Brf Mälartrion\Mälartrion\Logga\logga.png" id="0" name="image1.png"/>
                  <pic:cNvPicPr preferRelativeResize="0"/>
                </pic:nvPicPr>
                <pic:blipFill>
                  <a:blip r:embed="rId1"/>
                  <a:srcRect b="0" l="0" r="0" t="0"/>
                  <a:stretch>
                    <a:fillRect/>
                  </a:stretch>
                </pic:blipFill>
                <pic:spPr>
                  <a:xfrm>
                    <a:off x="0" y="0"/>
                    <a:ext cx="2119313" cy="51004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brf.malartrion@gmail.com" TargetMode="External"/><Relationship Id="rId22" Type="http://schemas.openxmlformats.org/officeDocument/2006/relationships/hyperlink" Target="mailto:brf.malartrion@gmail.com" TargetMode="External"/><Relationship Id="rId21" Type="http://schemas.openxmlformats.org/officeDocument/2006/relationships/hyperlink" Target="mailto:brf.malartrion@gmail.com" TargetMode="External"/><Relationship Id="rId24" Type="http://schemas.openxmlformats.org/officeDocument/2006/relationships/header" Target="header3.xml"/><Relationship Id="rId23" Type="http://schemas.openxmlformats.org/officeDocument/2006/relationships/hyperlink" Target="http://www.brfmalartri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f.malartrion@gmail.com" TargetMode="External"/><Relationship Id="rId26" Type="http://schemas.openxmlformats.org/officeDocument/2006/relationships/header" Target="header1.xml"/><Relationship Id="rId25" Type="http://schemas.openxmlformats.org/officeDocument/2006/relationships/header" Target="head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brfmalartrion.se" TargetMode="External"/><Relationship Id="rId7" Type="http://schemas.openxmlformats.org/officeDocument/2006/relationships/hyperlink" Target="mailto:brf.malartrion@gmail.com" TargetMode="External"/><Relationship Id="rId8" Type="http://schemas.openxmlformats.org/officeDocument/2006/relationships/hyperlink" Target="mailto:brf.malartrion@gmail.com" TargetMode="External"/><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hyperlink" Target="mailto:info@brfekonomen.se" TargetMode="External"/><Relationship Id="rId16" Type="http://schemas.openxmlformats.org/officeDocument/2006/relationships/hyperlink" Target="http://www.fastighetsallians.se" TargetMode="External"/><Relationship Id="rId19" Type="http://schemas.openxmlformats.org/officeDocument/2006/relationships/hyperlink" Target="mailto:info@brfekonomen.se" TargetMode="External"/><Relationship Id="rId18" Type="http://schemas.openxmlformats.org/officeDocument/2006/relationships/hyperlink" Target="mailto:felanmalan.se@schindl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